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3940" w14:textId="5DCCCA89" w:rsidR="00E3507E" w:rsidRDefault="00E3507E" w:rsidP="00A013AB">
      <w:pPr>
        <w:jc w:val="center"/>
        <w:rPr>
          <w:b/>
          <w:bCs/>
          <w:sz w:val="24"/>
          <w:szCs w:val="24"/>
          <w:u w:val="single"/>
        </w:rPr>
      </w:pPr>
      <w:r>
        <w:rPr>
          <w:b/>
          <w:bCs/>
          <w:noProof/>
          <w:sz w:val="24"/>
          <w:szCs w:val="24"/>
          <w:u w:val="single"/>
        </w:rPr>
        <w:drawing>
          <wp:anchor distT="0" distB="0" distL="114300" distR="114300" simplePos="0" relativeHeight="251658240" behindDoc="0" locked="0" layoutInCell="1" allowOverlap="1" wp14:anchorId="1482D3A5" wp14:editId="4FAFDD5F">
            <wp:simplePos x="0" y="0"/>
            <wp:positionH relativeFrom="margin">
              <wp:align>left</wp:align>
            </wp:positionH>
            <wp:positionV relativeFrom="paragraph">
              <wp:posOffset>0</wp:posOffset>
            </wp:positionV>
            <wp:extent cx="1226798" cy="581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798" cy="581025"/>
                    </a:xfrm>
                    <a:prstGeom prst="rect">
                      <a:avLst/>
                    </a:prstGeom>
                  </pic:spPr>
                </pic:pic>
              </a:graphicData>
            </a:graphic>
            <wp14:sizeRelH relativeFrom="page">
              <wp14:pctWidth>0</wp14:pctWidth>
            </wp14:sizeRelH>
            <wp14:sizeRelV relativeFrom="page">
              <wp14:pctHeight>0</wp14:pctHeight>
            </wp14:sizeRelV>
          </wp:anchor>
        </w:drawing>
      </w:r>
    </w:p>
    <w:p w14:paraId="6AAF982A" w14:textId="77777777" w:rsidR="00E3507E" w:rsidRDefault="00E3507E" w:rsidP="00A013AB">
      <w:pPr>
        <w:jc w:val="center"/>
        <w:rPr>
          <w:b/>
          <w:bCs/>
          <w:sz w:val="24"/>
          <w:szCs w:val="24"/>
          <w:u w:val="single"/>
        </w:rPr>
      </w:pPr>
    </w:p>
    <w:p w14:paraId="20F176D8" w14:textId="2181D97C" w:rsidR="00A013AB" w:rsidRPr="00912063" w:rsidRDefault="00A013AB" w:rsidP="00A013AB">
      <w:pPr>
        <w:jc w:val="center"/>
        <w:rPr>
          <w:b/>
          <w:bCs/>
          <w:sz w:val="28"/>
          <w:szCs w:val="28"/>
          <w:u w:val="single"/>
        </w:rPr>
      </w:pPr>
      <w:r w:rsidRPr="00912063">
        <w:rPr>
          <w:b/>
          <w:bCs/>
          <w:sz w:val="28"/>
          <w:szCs w:val="28"/>
          <w:u w:val="single"/>
        </w:rPr>
        <w:t>Cover Letter</w:t>
      </w:r>
    </w:p>
    <w:p w14:paraId="5B4A94BA" w14:textId="317DFF81" w:rsidR="00A013AB" w:rsidRPr="00E3507E" w:rsidRDefault="00A013AB" w:rsidP="00E3507E">
      <w:pPr>
        <w:tabs>
          <w:tab w:val="left" w:pos="360"/>
        </w:tabs>
        <w:jc w:val="center"/>
        <w:rPr>
          <w:rFonts w:cstheme="minorHAnsi"/>
          <w:b/>
          <w:sz w:val="24"/>
          <w:szCs w:val="20"/>
          <w:u w:val="single"/>
        </w:rPr>
      </w:pPr>
      <w:r w:rsidRPr="00E3507E">
        <w:rPr>
          <w:rFonts w:cstheme="minorHAnsi"/>
          <w:b/>
          <w:sz w:val="24"/>
          <w:szCs w:val="20"/>
          <w:u w:val="single"/>
        </w:rPr>
        <w:t>Consultancy – Facilitation of Masterclasses on Graphic Illustration for Youth Leaders in Abkhazia – 2019-</w:t>
      </w:r>
    </w:p>
    <w:p w14:paraId="4F6E0C9B" w14:textId="6A690DFD" w:rsidR="00B37F58" w:rsidRDefault="00B37F58">
      <w:pPr>
        <w:rPr>
          <w:b/>
          <w:bCs/>
          <w:u w:val="single"/>
        </w:rPr>
      </w:pPr>
      <w:r>
        <w:rPr>
          <w:b/>
          <w:bCs/>
          <w:u w:val="single"/>
        </w:rPr>
        <w:t xml:space="preserve">Scope of Work </w:t>
      </w:r>
    </w:p>
    <w:p w14:paraId="2AB48DC4" w14:textId="0235F312" w:rsidR="00B37F58" w:rsidRPr="00AA5475" w:rsidRDefault="00B37F58" w:rsidP="00B37F58">
      <w:pPr>
        <w:spacing w:after="0" w:line="240" w:lineRule="auto"/>
        <w:jc w:val="both"/>
        <w:rPr>
          <w:rFonts w:cstheme="minorHAnsi"/>
          <w:b/>
          <w:bCs/>
        </w:rPr>
      </w:pPr>
      <w:r>
        <w:t xml:space="preserve">The requested consultancy is provided in the scope of the project “Improved Access to Education and Social Rights for Communities in Abkhazia” supported by the Norwegian Ministry of Foreign Affairs (NMFA). The main purpose of the Consultancy is to facilitate two workshops in the form of Masterclasses on Graphic Illustration </w:t>
      </w:r>
      <w:r w:rsidRPr="00B37F58">
        <w:rPr>
          <w:rFonts w:cstheme="minorHAnsi"/>
        </w:rPr>
        <w:t>with two groups of secondary school-aged pupils in Abkhazia</w:t>
      </w:r>
      <w:r w:rsidR="00302A61">
        <w:rPr>
          <w:rFonts w:cstheme="minorHAnsi"/>
        </w:rPr>
        <w:t xml:space="preserve"> over 5-6 days per group</w:t>
      </w:r>
      <w:r w:rsidRPr="00B37F58">
        <w:rPr>
          <w:rFonts w:cstheme="minorHAnsi"/>
        </w:rPr>
        <w:t xml:space="preserve">. The assignment foresees up to 7 hours of masterclasses per day to design, develop and produce youth-friendly visual materials </w:t>
      </w:r>
      <w:r w:rsidR="00302A61" w:rsidRPr="00AA5475">
        <w:rPr>
          <w:rFonts w:cstheme="minorHAnsi"/>
          <w:b/>
          <w:bCs/>
        </w:rPr>
        <w:t>as per the Specific Tasks (2) described in</w:t>
      </w:r>
      <w:r w:rsidR="00A013AB">
        <w:rPr>
          <w:rFonts w:cstheme="minorHAnsi"/>
          <w:b/>
          <w:bCs/>
        </w:rPr>
        <w:t xml:space="preserve"> the</w:t>
      </w:r>
      <w:r w:rsidR="00302A61" w:rsidRPr="00AA5475">
        <w:rPr>
          <w:rFonts w:cstheme="minorHAnsi"/>
          <w:b/>
          <w:bCs/>
        </w:rPr>
        <w:t xml:space="preserve"> </w:t>
      </w:r>
      <w:proofErr w:type="spellStart"/>
      <w:r w:rsidR="00302A61" w:rsidRPr="00AA5475">
        <w:rPr>
          <w:rFonts w:cstheme="minorHAnsi"/>
          <w:b/>
          <w:bCs/>
        </w:rPr>
        <w:t>ToR</w:t>
      </w:r>
      <w:proofErr w:type="spellEnd"/>
      <w:r w:rsidR="00AA5475" w:rsidRPr="00AA5475">
        <w:rPr>
          <w:rFonts w:cstheme="minorHAnsi"/>
          <w:b/>
          <w:bCs/>
        </w:rPr>
        <w:t xml:space="preserve">. </w:t>
      </w:r>
    </w:p>
    <w:p w14:paraId="49EEDF9B" w14:textId="77777777" w:rsidR="00B37F58" w:rsidRDefault="00B37F58">
      <w:pPr>
        <w:rPr>
          <w:b/>
          <w:bCs/>
          <w:u w:val="single"/>
        </w:rPr>
      </w:pPr>
    </w:p>
    <w:p w14:paraId="519F3C29" w14:textId="6509F452" w:rsidR="002F0E94" w:rsidRDefault="002F0E94">
      <w:pPr>
        <w:rPr>
          <w:b/>
          <w:bCs/>
          <w:u w:val="single"/>
        </w:rPr>
      </w:pPr>
      <w:r w:rsidRPr="002F0E94">
        <w:rPr>
          <w:b/>
          <w:bCs/>
          <w:u w:val="single"/>
        </w:rPr>
        <w:t xml:space="preserve">How to Apply: </w:t>
      </w:r>
    </w:p>
    <w:p w14:paraId="02F14D78" w14:textId="42463077" w:rsidR="002F0E94" w:rsidRDefault="002F0E94">
      <w:pPr>
        <w:rPr>
          <w:b/>
          <w:bCs/>
        </w:rPr>
      </w:pPr>
      <w:r>
        <w:t xml:space="preserve">Interested Applicants whose credentials match the </w:t>
      </w:r>
      <w:r w:rsidR="000822E0">
        <w:t>r</w:t>
      </w:r>
      <w:bookmarkStart w:id="0" w:name="_GoBack"/>
      <w:bookmarkEnd w:id="0"/>
      <w:r>
        <w:t xml:space="preserve">equirements must submit the following documents </w:t>
      </w:r>
      <w:r w:rsidRPr="002F0E94">
        <w:rPr>
          <w:b/>
          <w:bCs/>
        </w:rPr>
        <w:t xml:space="preserve">in English: </w:t>
      </w:r>
    </w:p>
    <w:p w14:paraId="6124403F" w14:textId="650BB643" w:rsidR="002F0E94" w:rsidRDefault="002F0E94" w:rsidP="002F0E94">
      <w:pPr>
        <w:pStyle w:val="ListParagraph"/>
        <w:numPr>
          <w:ilvl w:val="0"/>
          <w:numId w:val="1"/>
        </w:numPr>
      </w:pPr>
      <w:r>
        <w:t>CV</w:t>
      </w:r>
    </w:p>
    <w:p w14:paraId="0D5C0FBF" w14:textId="1A2C2657" w:rsidR="00F169A0" w:rsidRDefault="00F169A0" w:rsidP="002F0E94">
      <w:pPr>
        <w:pStyle w:val="ListParagraph"/>
        <w:numPr>
          <w:ilvl w:val="0"/>
          <w:numId w:val="1"/>
        </w:numPr>
      </w:pPr>
      <w:r>
        <w:t xml:space="preserve">Methodology for the proposed action </w:t>
      </w:r>
      <w:r w:rsidR="00A013AB">
        <w:t>(max.</w:t>
      </w:r>
      <w:r w:rsidR="00FD7C6C">
        <w:t>2</w:t>
      </w:r>
      <w:r w:rsidR="00A013AB">
        <w:t xml:space="preserve"> pages)</w:t>
      </w:r>
    </w:p>
    <w:p w14:paraId="68F5D750" w14:textId="740C009B" w:rsidR="00E95DE4" w:rsidRDefault="00FD7C6C" w:rsidP="002F0E94">
      <w:pPr>
        <w:pStyle w:val="ListParagraph"/>
        <w:numPr>
          <w:ilvl w:val="0"/>
          <w:numId w:val="1"/>
        </w:numPr>
      </w:pPr>
      <w:r>
        <w:t>Two samples</w:t>
      </w:r>
      <w:r w:rsidR="00E95DE4">
        <w:t xml:space="preserve"> the Poster and </w:t>
      </w:r>
      <w:r>
        <w:t>t</w:t>
      </w:r>
      <w:r w:rsidR="000E4321">
        <w:t xml:space="preserve">wo samples of the </w:t>
      </w:r>
      <w:r w:rsidR="00E95DE4">
        <w:t>Comics Strip</w:t>
      </w:r>
    </w:p>
    <w:p w14:paraId="0FA3B1BC" w14:textId="113EB186" w:rsidR="00F169A0" w:rsidRDefault="00F169A0" w:rsidP="002F0E94">
      <w:pPr>
        <w:pStyle w:val="ListParagraph"/>
        <w:numPr>
          <w:ilvl w:val="0"/>
          <w:numId w:val="1"/>
        </w:numPr>
      </w:pPr>
      <w:r>
        <w:t xml:space="preserve">Filled and signed Request for Quotation Form (RFQ attached) </w:t>
      </w:r>
    </w:p>
    <w:p w14:paraId="2D2D183B" w14:textId="426BA921" w:rsidR="00F169A0" w:rsidRDefault="00F169A0" w:rsidP="00F169A0">
      <w:r>
        <w:t xml:space="preserve">The documents must be sent in PDF format to: </w:t>
      </w:r>
      <w:hyperlink r:id="rId6" w:history="1">
        <w:r w:rsidRPr="00F1253F">
          <w:rPr>
            <w:rStyle w:val="Hyperlink"/>
          </w:rPr>
          <w:t>procurement@drc-sc.org</w:t>
        </w:r>
      </w:hyperlink>
      <w:r>
        <w:t xml:space="preserve"> no later than </w:t>
      </w:r>
      <w:r w:rsidRPr="00F169A0">
        <w:rPr>
          <w:b/>
          <w:bCs/>
          <w:color w:val="C00000"/>
        </w:rPr>
        <w:t>18:00, June 24, 2019</w:t>
      </w:r>
      <w:r>
        <w:rPr>
          <w:b/>
          <w:bCs/>
          <w:color w:val="C00000"/>
        </w:rPr>
        <w:t xml:space="preserve">. </w:t>
      </w:r>
      <w:r>
        <w:t xml:space="preserve">Please indicate the following assignment title in the subject line of the email – “Consultancy on facilitating the Masterclasses on Graphic Illustration for Youth Leaders in Abkhazia”. </w:t>
      </w:r>
    </w:p>
    <w:p w14:paraId="62CF1D5A" w14:textId="3EA5F03E" w:rsidR="00F169A0" w:rsidRDefault="00F169A0" w:rsidP="00F169A0"/>
    <w:p w14:paraId="7EFE5F99" w14:textId="4B017835" w:rsidR="00F169A0" w:rsidRPr="007333B0" w:rsidRDefault="00F169A0" w:rsidP="00F169A0">
      <w:pPr>
        <w:rPr>
          <w:rFonts w:ascii="Sylfaen" w:hAnsi="Sylfaen"/>
          <w:b/>
          <w:bCs/>
          <w:u w:val="single"/>
          <w:lang w:val="ka-GE"/>
        </w:rPr>
      </w:pPr>
      <w:r w:rsidRPr="00F169A0">
        <w:rPr>
          <w:b/>
          <w:bCs/>
          <w:u w:val="single"/>
        </w:rPr>
        <w:t xml:space="preserve">Selection: </w:t>
      </w:r>
    </w:p>
    <w:p w14:paraId="08E97CA9" w14:textId="6E5285DB" w:rsidR="002F0E94" w:rsidRDefault="00F169A0">
      <w:pPr>
        <w:rPr>
          <w:b/>
          <w:bCs/>
        </w:rPr>
      </w:pPr>
      <w:r w:rsidRPr="00F169A0">
        <w:rPr>
          <w:b/>
          <w:bCs/>
        </w:rPr>
        <w:t xml:space="preserve">Evaluation criteria: </w:t>
      </w:r>
    </w:p>
    <w:p w14:paraId="55352B16" w14:textId="37EB81C0" w:rsidR="00A013AB" w:rsidRDefault="00A013AB" w:rsidP="00A013AB">
      <w:pPr>
        <w:jc w:val="both"/>
      </w:pPr>
      <w:r w:rsidRPr="00A013AB">
        <w:t>All candidates will be evaluated as per the Principe of Best Value for Money with the</w:t>
      </w:r>
      <w:r>
        <w:t xml:space="preserve"> following three types of evaluation: administratively, technically and financially. Administrative evaluation – all requested documents should be submitted accurately and fully; Technical evaluation – required key competencies,</w:t>
      </w:r>
      <w:r w:rsidR="00840445">
        <w:t xml:space="preserve"> </w:t>
      </w:r>
      <w:r w:rsidR="007159AC">
        <w:t>relevance of proposed methodology, quality of already produced materials/samples,</w:t>
      </w:r>
      <w:r>
        <w:t xml:space="preserve"> Financial evaluation – cost of </w:t>
      </w:r>
      <w:r w:rsidR="00BF3DF3">
        <w:t xml:space="preserve">the </w:t>
      </w:r>
      <w:r>
        <w:t xml:space="preserve">service. </w:t>
      </w:r>
    </w:p>
    <w:p w14:paraId="72BBA795" w14:textId="29BB4D0D" w:rsidR="00E3507E" w:rsidRDefault="00DF4E60" w:rsidP="00282863">
      <w:r>
        <w:t xml:space="preserve">The final decision will be made by DRC after reviewing the requested documentation, considering the candidates relevant experience, qualification and cost efficiency of the offer. </w:t>
      </w:r>
    </w:p>
    <w:p w14:paraId="6E36CC69" w14:textId="0193A4FD" w:rsidR="00E3507E" w:rsidRDefault="00912063" w:rsidP="00282863">
      <w:pPr>
        <w:rPr>
          <w:b/>
          <w:bCs/>
          <w:u w:val="single"/>
        </w:rPr>
      </w:pPr>
      <w:r>
        <w:rPr>
          <w:b/>
          <w:bCs/>
          <w:u w:val="single"/>
        </w:rPr>
        <w:t>Consultancy fee</w:t>
      </w:r>
      <w:r w:rsidR="00751C36">
        <w:rPr>
          <w:b/>
          <w:bCs/>
          <w:u w:val="single"/>
        </w:rPr>
        <w:t xml:space="preserve">: </w:t>
      </w:r>
    </w:p>
    <w:p w14:paraId="2D239CBE" w14:textId="17FFEEC5" w:rsidR="00E3507E" w:rsidRDefault="00E3507E" w:rsidP="00E3507E">
      <w:pPr>
        <w:jc w:val="both"/>
        <w:rPr>
          <w:rFonts w:cstheme="minorHAnsi"/>
        </w:rPr>
      </w:pPr>
      <w:r>
        <w:rPr>
          <w:rFonts w:cstheme="minorHAnsi"/>
        </w:rPr>
        <w:t xml:space="preserve">Consultancy fee (in gross) </w:t>
      </w:r>
      <w:r w:rsidR="009F184B">
        <w:rPr>
          <w:rFonts w:cstheme="minorHAnsi"/>
        </w:rPr>
        <w:t xml:space="preserve">must include </w:t>
      </w:r>
      <w:r>
        <w:rPr>
          <w:rFonts w:cstheme="minorHAnsi"/>
        </w:rPr>
        <w:t xml:space="preserve">the </w:t>
      </w:r>
      <w:r w:rsidR="009F184B">
        <w:rPr>
          <w:rFonts w:cstheme="minorHAnsi"/>
        </w:rPr>
        <w:t xml:space="preserve">cost of the </w:t>
      </w:r>
      <w:r>
        <w:rPr>
          <w:rFonts w:cstheme="minorHAnsi"/>
        </w:rPr>
        <w:t xml:space="preserve">flight from </w:t>
      </w:r>
      <w:r w:rsidR="00912063">
        <w:rPr>
          <w:rFonts w:cstheme="minorHAnsi"/>
        </w:rPr>
        <w:t xml:space="preserve">the City </w:t>
      </w:r>
      <w:r>
        <w:rPr>
          <w:rFonts w:cstheme="minorHAnsi"/>
        </w:rPr>
        <w:t>of origin to Tbilisi</w:t>
      </w:r>
      <w:r w:rsidR="00912063">
        <w:rPr>
          <w:rFonts w:cstheme="minorHAnsi"/>
        </w:rPr>
        <w:t xml:space="preserve"> and</w:t>
      </w:r>
      <w:r>
        <w:rPr>
          <w:rFonts w:cstheme="minorHAnsi"/>
        </w:rPr>
        <w:t xml:space="preserve"> back</w:t>
      </w:r>
      <w:r w:rsidR="00912063">
        <w:rPr>
          <w:rFonts w:cstheme="minorHAnsi"/>
        </w:rPr>
        <w:t xml:space="preserve">. </w:t>
      </w:r>
    </w:p>
    <w:p w14:paraId="4744D376" w14:textId="0636C0D2" w:rsidR="00E3507E" w:rsidRPr="00E3507E" w:rsidRDefault="00E3507E" w:rsidP="00E3507E">
      <w:pPr>
        <w:jc w:val="both"/>
        <w:rPr>
          <w:rFonts w:cstheme="minorHAnsi"/>
        </w:rPr>
      </w:pPr>
      <w:r w:rsidRPr="00770387">
        <w:rPr>
          <w:rFonts w:cstheme="minorHAnsi"/>
        </w:rPr>
        <w:t xml:space="preserve">DRC will solely provide transportation of the </w:t>
      </w:r>
      <w:r>
        <w:rPr>
          <w:rFonts w:cstheme="minorHAnsi"/>
        </w:rPr>
        <w:t>C</w:t>
      </w:r>
      <w:r w:rsidRPr="00770387">
        <w:rPr>
          <w:rFonts w:cstheme="minorHAnsi"/>
        </w:rPr>
        <w:t xml:space="preserve">onsultant from Tbilisi to </w:t>
      </w:r>
      <w:proofErr w:type="spellStart"/>
      <w:r w:rsidRPr="00770387">
        <w:rPr>
          <w:rFonts w:cstheme="minorHAnsi"/>
        </w:rPr>
        <w:t>Gal</w:t>
      </w:r>
      <w:r>
        <w:rPr>
          <w:rFonts w:cstheme="minorHAnsi"/>
        </w:rPr>
        <w:t>i</w:t>
      </w:r>
      <w:proofErr w:type="spellEnd"/>
      <w:r w:rsidRPr="00770387">
        <w:rPr>
          <w:rFonts w:cstheme="minorHAnsi"/>
        </w:rPr>
        <w:t xml:space="preserve">. </w:t>
      </w:r>
      <w:r>
        <w:rPr>
          <w:rFonts w:cstheme="minorHAnsi"/>
        </w:rPr>
        <w:t xml:space="preserve">Also, DRC will book an accommodation for the Consultant </w:t>
      </w:r>
      <w:r w:rsidR="00912063">
        <w:rPr>
          <w:rFonts w:cstheme="minorHAnsi"/>
        </w:rPr>
        <w:t xml:space="preserve">only in </w:t>
      </w:r>
      <w:proofErr w:type="spellStart"/>
      <w:r w:rsidR="00912063">
        <w:rPr>
          <w:rFonts w:cstheme="minorHAnsi"/>
        </w:rPr>
        <w:t>Gali</w:t>
      </w:r>
      <w:proofErr w:type="spellEnd"/>
      <w:r w:rsidR="00912063">
        <w:rPr>
          <w:rFonts w:cstheme="minorHAnsi"/>
        </w:rPr>
        <w:t xml:space="preserve">, </w:t>
      </w:r>
      <w:r>
        <w:rPr>
          <w:rFonts w:cstheme="minorHAnsi"/>
        </w:rPr>
        <w:t xml:space="preserve">as well as procures the </w:t>
      </w:r>
      <w:r w:rsidR="00912063">
        <w:rPr>
          <w:rFonts w:cstheme="minorHAnsi"/>
        </w:rPr>
        <w:t xml:space="preserve">stationary </w:t>
      </w:r>
      <w:r>
        <w:rPr>
          <w:rFonts w:cstheme="minorHAnsi"/>
        </w:rPr>
        <w:t xml:space="preserve">needed </w:t>
      </w:r>
      <w:r w:rsidRPr="00E62394">
        <w:rPr>
          <w:rFonts w:cstheme="minorHAnsi"/>
        </w:rPr>
        <w:t>for</w:t>
      </w:r>
      <w:r>
        <w:rPr>
          <w:rFonts w:ascii="Sylfaen" w:hAnsi="Sylfaen" w:cstheme="minorHAnsi"/>
        </w:rPr>
        <w:t xml:space="preserve"> </w:t>
      </w:r>
      <w:r>
        <w:rPr>
          <w:rFonts w:cstheme="minorHAnsi"/>
        </w:rPr>
        <w:t xml:space="preserve">workshop preparation upon approval by DRC management within the available budget. </w:t>
      </w:r>
    </w:p>
    <w:sectPr w:rsidR="00E3507E" w:rsidRPr="00E3507E" w:rsidSect="00912063">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40B87"/>
    <w:multiLevelType w:val="multilevel"/>
    <w:tmpl w:val="DD78D87A"/>
    <w:lvl w:ilvl="0">
      <w:start w:val="1"/>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asciiTheme="minorHAnsi" w:hAnsiTheme="minorHAnsi" w:cstheme="minorHAnsi" w:hint="default"/>
        <w:sz w:val="24"/>
      </w:rPr>
    </w:lvl>
    <w:lvl w:ilvl="3">
      <w:start w:val="1"/>
      <w:numFmt w:val="decimal"/>
      <w:lvlText w:val="%1.%2.%3.%4"/>
      <w:lvlJc w:val="left"/>
      <w:pPr>
        <w:ind w:left="720" w:hanging="720"/>
      </w:pPr>
      <w:rPr>
        <w:rFonts w:asciiTheme="minorHAnsi" w:hAnsiTheme="minorHAnsi" w:cstheme="minorHAnsi" w:hint="default"/>
        <w:sz w:val="24"/>
      </w:rPr>
    </w:lvl>
    <w:lvl w:ilvl="4">
      <w:start w:val="1"/>
      <w:numFmt w:val="decimal"/>
      <w:lvlText w:val="%1.%2.%3.%4.%5"/>
      <w:lvlJc w:val="left"/>
      <w:pPr>
        <w:ind w:left="1080" w:hanging="1080"/>
      </w:pPr>
      <w:rPr>
        <w:rFonts w:asciiTheme="minorHAnsi" w:hAnsiTheme="minorHAnsi" w:cstheme="minorHAnsi" w:hint="default"/>
        <w:sz w:val="24"/>
      </w:rPr>
    </w:lvl>
    <w:lvl w:ilvl="5">
      <w:start w:val="1"/>
      <w:numFmt w:val="decimal"/>
      <w:lvlText w:val="%1.%2.%3.%4.%5.%6"/>
      <w:lvlJc w:val="left"/>
      <w:pPr>
        <w:ind w:left="1080" w:hanging="1080"/>
      </w:pPr>
      <w:rPr>
        <w:rFonts w:asciiTheme="minorHAnsi" w:hAnsiTheme="minorHAnsi" w:cstheme="minorHAnsi" w:hint="default"/>
        <w:sz w:val="24"/>
      </w:rPr>
    </w:lvl>
    <w:lvl w:ilvl="6">
      <w:start w:val="1"/>
      <w:numFmt w:val="decimal"/>
      <w:lvlText w:val="%1.%2.%3.%4.%5.%6.%7"/>
      <w:lvlJc w:val="left"/>
      <w:pPr>
        <w:ind w:left="1440" w:hanging="1440"/>
      </w:pPr>
      <w:rPr>
        <w:rFonts w:asciiTheme="minorHAnsi" w:hAnsiTheme="minorHAnsi" w:cstheme="minorHAnsi" w:hint="default"/>
        <w:sz w:val="24"/>
      </w:rPr>
    </w:lvl>
    <w:lvl w:ilvl="7">
      <w:start w:val="1"/>
      <w:numFmt w:val="decimal"/>
      <w:lvlText w:val="%1.%2.%3.%4.%5.%6.%7.%8"/>
      <w:lvlJc w:val="left"/>
      <w:pPr>
        <w:ind w:left="1440" w:hanging="1440"/>
      </w:pPr>
      <w:rPr>
        <w:rFonts w:asciiTheme="minorHAnsi" w:hAnsiTheme="minorHAnsi" w:cstheme="minorHAnsi" w:hint="default"/>
        <w:sz w:val="24"/>
      </w:rPr>
    </w:lvl>
    <w:lvl w:ilvl="8">
      <w:start w:val="1"/>
      <w:numFmt w:val="decimal"/>
      <w:lvlText w:val="%1.%2.%3.%4.%5.%6.%7.%8.%9"/>
      <w:lvlJc w:val="left"/>
      <w:pPr>
        <w:ind w:left="1800" w:hanging="1800"/>
      </w:pPr>
      <w:rPr>
        <w:rFonts w:asciiTheme="minorHAnsi" w:hAnsiTheme="minorHAnsi" w:cstheme="minorHAnsi" w:hint="default"/>
        <w:sz w:val="24"/>
      </w:rPr>
    </w:lvl>
  </w:abstractNum>
  <w:abstractNum w:abstractNumId="1" w15:restartNumberingAfterBreak="0">
    <w:nsid w:val="669C4C66"/>
    <w:multiLevelType w:val="hybridMultilevel"/>
    <w:tmpl w:val="369A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EF"/>
    <w:rsid w:val="000822E0"/>
    <w:rsid w:val="000E4321"/>
    <w:rsid w:val="00282863"/>
    <w:rsid w:val="002F0E94"/>
    <w:rsid w:val="00302A61"/>
    <w:rsid w:val="004F3A61"/>
    <w:rsid w:val="004F3FA9"/>
    <w:rsid w:val="005373CE"/>
    <w:rsid w:val="007159AC"/>
    <w:rsid w:val="007333B0"/>
    <w:rsid w:val="00751C36"/>
    <w:rsid w:val="00840445"/>
    <w:rsid w:val="0088530F"/>
    <w:rsid w:val="00912063"/>
    <w:rsid w:val="009B4BD8"/>
    <w:rsid w:val="009E4A04"/>
    <w:rsid w:val="009F184B"/>
    <w:rsid w:val="00A013AB"/>
    <w:rsid w:val="00AA5475"/>
    <w:rsid w:val="00B37F58"/>
    <w:rsid w:val="00BE5494"/>
    <w:rsid w:val="00BF3DF3"/>
    <w:rsid w:val="00D420BF"/>
    <w:rsid w:val="00D452EF"/>
    <w:rsid w:val="00DF4E60"/>
    <w:rsid w:val="00E3507E"/>
    <w:rsid w:val="00E95DE4"/>
    <w:rsid w:val="00F169A0"/>
    <w:rsid w:val="00FD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D560"/>
  <w15:chartTrackingRefBased/>
  <w15:docId w15:val="{BC272F0F-F80A-43DA-B349-963EB0A3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0E94"/>
    <w:pPr>
      <w:ind w:left="720"/>
      <w:contextualSpacing/>
    </w:pPr>
  </w:style>
  <w:style w:type="character" w:styleId="Hyperlink">
    <w:name w:val="Hyperlink"/>
    <w:basedOn w:val="DefaultParagraphFont"/>
    <w:uiPriority w:val="99"/>
    <w:unhideWhenUsed/>
    <w:rsid w:val="00F169A0"/>
    <w:rPr>
      <w:color w:val="0563C1" w:themeColor="hyperlink"/>
      <w:u w:val="single"/>
    </w:rPr>
  </w:style>
  <w:style w:type="character" w:styleId="UnresolvedMention">
    <w:name w:val="Unresolved Mention"/>
    <w:basedOn w:val="DefaultParagraphFont"/>
    <w:uiPriority w:val="99"/>
    <w:semiHidden/>
    <w:unhideWhenUsed/>
    <w:rsid w:val="00F169A0"/>
    <w:rPr>
      <w:color w:val="605E5C"/>
      <w:shd w:val="clear" w:color="auto" w:fill="E1DFDD"/>
    </w:rPr>
  </w:style>
  <w:style w:type="character" w:customStyle="1" w:styleId="ListParagraphChar">
    <w:name w:val="List Paragraph Char"/>
    <w:basedOn w:val="DefaultParagraphFont"/>
    <w:link w:val="ListParagraph"/>
    <w:uiPriority w:val="34"/>
    <w:rsid w:val="00B3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drc-s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Tarkhnishvili</dc:creator>
  <cp:keywords/>
  <dc:description/>
  <cp:lastModifiedBy>Salome Tarkhnishvili</cp:lastModifiedBy>
  <cp:revision>26</cp:revision>
  <dcterms:created xsi:type="dcterms:W3CDTF">2019-06-12T06:36:00Z</dcterms:created>
  <dcterms:modified xsi:type="dcterms:W3CDTF">2019-06-12T08:53:00Z</dcterms:modified>
</cp:coreProperties>
</file>